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098" w:rsidRDefault="002443A5">
      <w:pPr>
        <w:rPr>
          <w:rFonts w:ascii="Comic Sans MS" w:hAnsi="Comic Sans MS"/>
          <w:sz w:val="28"/>
          <w:szCs w:val="28"/>
        </w:rPr>
      </w:pPr>
      <w:r>
        <w:rPr>
          <w:rFonts w:ascii="Comic Sans MS" w:hAnsi="Comic Sans MS"/>
          <w:sz w:val="28"/>
          <w:szCs w:val="28"/>
        </w:rPr>
        <w:t xml:space="preserve">Unit 8 Introduction to Health and Safety </w:t>
      </w:r>
    </w:p>
    <w:p w:rsidR="002443A5" w:rsidRDefault="002443A5">
      <w:pPr>
        <w:rPr>
          <w:rFonts w:ascii="Comic Sans MS" w:hAnsi="Comic Sans MS"/>
          <w:sz w:val="28"/>
          <w:szCs w:val="28"/>
        </w:rPr>
      </w:pPr>
      <w:r>
        <w:rPr>
          <w:rFonts w:ascii="Comic Sans MS" w:hAnsi="Comic Sans MS"/>
          <w:sz w:val="28"/>
          <w:szCs w:val="28"/>
        </w:rPr>
        <w:t>26</w:t>
      </w:r>
      <w:r w:rsidRPr="002443A5">
        <w:rPr>
          <w:rFonts w:ascii="Comic Sans MS" w:hAnsi="Comic Sans MS"/>
          <w:sz w:val="28"/>
          <w:szCs w:val="28"/>
          <w:vertAlign w:val="superscript"/>
        </w:rPr>
        <w:t>th</w:t>
      </w:r>
      <w:r>
        <w:rPr>
          <w:rFonts w:ascii="Comic Sans MS" w:hAnsi="Comic Sans MS"/>
          <w:sz w:val="28"/>
          <w:szCs w:val="28"/>
        </w:rPr>
        <w:t xml:space="preserve"> January 2021 </w:t>
      </w:r>
    </w:p>
    <w:p w:rsidR="002443A5" w:rsidRDefault="002443A5">
      <w:pPr>
        <w:rPr>
          <w:rFonts w:ascii="Comic Sans MS" w:hAnsi="Comic Sans MS"/>
          <w:sz w:val="28"/>
          <w:szCs w:val="28"/>
        </w:rPr>
      </w:pPr>
      <w:r>
        <w:rPr>
          <w:rFonts w:ascii="Comic Sans MS" w:hAnsi="Comic Sans MS"/>
          <w:sz w:val="28"/>
          <w:szCs w:val="28"/>
        </w:rPr>
        <w:t xml:space="preserve">LO 3 </w:t>
      </w:r>
      <w:proofErr w:type="gramStart"/>
      <w:r>
        <w:rPr>
          <w:rFonts w:ascii="Comic Sans MS" w:hAnsi="Comic Sans MS"/>
          <w:sz w:val="28"/>
          <w:szCs w:val="28"/>
        </w:rPr>
        <w:t>Know</w:t>
      </w:r>
      <w:proofErr w:type="gramEnd"/>
      <w:r>
        <w:rPr>
          <w:rFonts w:ascii="Comic Sans MS" w:hAnsi="Comic Sans MS"/>
          <w:sz w:val="28"/>
          <w:szCs w:val="28"/>
        </w:rPr>
        <w:t xml:space="preserve"> about workplace emergencies </w:t>
      </w:r>
    </w:p>
    <w:p w:rsidR="002443A5" w:rsidRPr="002443A5" w:rsidRDefault="002443A5">
      <w:pPr>
        <w:rPr>
          <w:rFonts w:ascii="Comic Sans MS" w:hAnsi="Comic Sans MS"/>
          <w:sz w:val="28"/>
          <w:szCs w:val="28"/>
          <w:u w:val="single"/>
        </w:rPr>
      </w:pPr>
      <w:r w:rsidRPr="008970D9">
        <w:rPr>
          <w:rFonts w:ascii="Comic Sans MS" w:hAnsi="Comic Sans MS"/>
          <w:sz w:val="28"/>
          <w:szCs w:val="28"/>
          <w:highlight w:val="red"/>
          <w:u w:val="single"/>
        </w:rPr>
        <w:t>Emergency Situations</w:t>
      </w:r>
    </w:p>
    <w:p w:rsidR="002443A5" w:rsidRDefault="002443A5">
      <w:pPr>
        <w:rPr>
          <w:rFonts w:ascii="Comic Sans MS" w:hAnsi="Comic Sans MS"/>
          <w:sz w:val="28"/>
          <w:szCs w:val="28"/>
        </w:rPr>
      </w:pPr>
      <w:r w:rsidRPr="008970D9">
        <w:rPr>
          <w:rFonts w:ascii="Comic Sans MS" w:hAnsi="Comic Sans MS"/>
          <w:sz w:val="28"/>
          <w:szCs w:val="28"/>
          <w:highlight w:val="red"/>
        </w:rPr>
        <w:t>Accidents, severe illness, fire, flood, power outage, chemical spills, terrorism and bomb threats.</w:t>
      </w:r>
    </w:p>
    <w:p w:rsidR="002443A5" w:rsidRDefault="00101EFD">
      <w:pPr>
        <w:rPr>
          <w:rFonts w:ascii="Comic Sans MS" w:hAnsi="Comic Sans MS"/>
          <w:sz w:val="28"/>
          <w:szCs w:val="28"/>
          <w:u w:val="single"/>
        </w:rPr>
      </w:pPr>
      <w:r w:rsidRPr="008970D9">
        <w:rPr>
          <w:rFonts w:ascii="Comic Sans MS" w:hAnsi="Comic Sans MS"/>
          <w:sz w:val="28"/>
          <w:szCs w:val="28"/>
          <w:highlight w:val="green"/>
          <w:u w:val="single"/>
        </w:rPr>
        <w:t>Your actions in the emergency situation</w:t>
      </w:r>
      <w:r w:rsidRPr="00101EFD">
        <w:rPr>
          <w:rFonts w:ascii="Comic Sans MS" w:hAnsi="Comic Sans MS"/>
          <w:sz w:val="28"/>
          <w:szCs w:val="28"/>
          <w:u w:val="single"/>
        </w:rPr>
        <w:t xml:space="preserve"> </w:t>
      </w:r>
    </w:p>
    <w:p w:rsidR="00101EFD" w:rsidRDefault="00101EFD">
      <w:pPr>
        <w:rPr>
          <w:rFonts w:ascii="Comic Sans MS" w:hAnsi="Comic Sans MS"/>
          <w:sz w:val="28"/>
          <w:szCs w:val="28"/>
        </w:rPr>
      </w:pPr>
      <w:r w:rsidRPr="008970D9">
        <w:rPr>
          <w:rFonts w:ascii="Comic Sans MS" w:hAnsi="Comic Sans MS"/>
          <w:sz w:val="28"/>
          <w:szCs w:val="28"/>
          <w:highlight w:val="green"/>
        </w:rPr>
        <w:t>Stay calm, report to your manager, raise the fire alarm, follow instructions of the fire marshal, follow the instructions of the first aider and know emergency evacuation procedure including assembly points</w:t>
      </w:r>
    </w:p>
    <w:p w:rsidR="008970D9" w:rsidRDefault="008970D9">
      <w:pPr>
        <w:rPr>
          <w:rFonts w:ascii="Comic Sans MS" w:hAnsi="Comic Sans MS"/>
          <w:sz w:val="28"/>
          <w:szCs w:val="28"/>
        </w:rPr>
      </w:pPr>
    </w:p>
    <w:p w:rsidR="00101EFD" w:rsidRPr="00101EFD" w:rsidRDefault="00101EFD">
      <w:pPr>
        <w:rPr>
          <w:rFonts w:ascii="Comic Sans MS" w:hAnsi="Comic Sans MS"/>
          <w:sz w:val="28"/>
          <w:szCs w:val="28"/>
        </w:rPr>
      </w:pPr>
      <w:r w:rsidRPr="008970D9">
        <w:rPr>
          <w:rFonts w:ascii="Comic Sans MS" w:hAnsi="Comic Sans MS"/>
          <w:sz w:val="28"/>
          <w:szCs w:val="28"/>
          <w:highlight w:val="red"/>
        </w:rPr>
        <w:t>Choose three emergency situations</w:t>
      </w:r>
      <w:r>
        <w:rPr>
          <w:rFonts w:ascii="Comic Sans MS" w:hAnsi="Comic Sans MS"/>
          <w:sz w:val="28"/>
          <w:szCs w:val="28"/>
        </w:rPr>
        <w:t xml:space="preserve"> </w:t>
      </w:r>
      <w:r w:rsidRPr="008970D9">
        <w:rPr>
          <w:rFonts w:ascii="Comic Sans MS" w:hAnsi="Comic Sans MS"/>
          <w:sz w:val="28"/>
          <w:szCs w:val="28"/>
          <w:highlight w:val="green"/>
        </w:rPr>
        <w:t xml:space="preserve">and </w:t>
      </w:r>
      <w:r w:rsidR="008970D9" w:rsidRPr="008970D9">
        <w:rPr>
          <w:rFonts w:ascii="Comic Sans MS" w:hAnsi="Comic Sans MS"/>
          <w:sz w:val="28"/>
          <w:szCs w:val="28"/>
          <w:highlight w:val="green"/>
        </w:rPr>
        <w:t>choose the act</w:t>
      </w:r>
      <w:r w:rsidR="008970D9">
        <w:rPr>
          <w:rFonts w:ascii="Comic Sans MS" w:hAnsi="Comic Sans MS"/>
          <w:sz w:val="28"/>
          <w:szCs w:val="28"/>
          <w:highlight w:val="green"/>
        </w:rPr>
        <w:t>ion you would take in that situation from the list</w:t>
      </w:r>
      <w:bookmarkStart w:id="0" w:name="_GoBack"/>
      <w:bookmarkEnd w:id="0"/>
      <w:r w:rsidR="008970D9">
        <w:rPr>
          <w:rFonts w:ascii="Comic Sans MS" w:hAnsi="Comic Sans MS"/>
          <w:sz w:val="28"/>
          <w:szCs w:val="28"/>
        </w:rPr>
        <w:t xml:space="preserve"> </w:t>
      </w:r>
    </w:p>
    <w:p w:rsidR="002443A5" w:rsidRDefault="002443A5">
      <w:pPr>
        <w:rPr>
          <w:rFonts w:ascii="Comic Sans MS" w:hAnsi="Comic Sans MS"/>
          <w:sz w:val="28"/>
          <w:szCs w:val="28"/>
        </w:rPr>
      </w:pPr>
      <w:r>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4508"/>
        <w:gridCol w:w="4508"/>
      </w:tblGrid>
      <w:tr w:rsidR="002443A5" w:rsidTr="002443A5">
        <w:tc>
          <w:tcPr>
            <w:tcW w:w="4508" w:type="dxa"/>
          </w:tcPr>
          <w:p w:rsidR="002443A5" w:rsidRDefault="00101EFD">
            <w:pPr>
              <w:rPr>
                <w:rFonts w:ascii="Comic Sans MS" w:hAnsi="Comic Sans MS"/>
                <w:sz w:val="28"/>
                <w:szCs w:val="28"/>
              </w:rPr>
            </w:pPr>
            <w:r w:rsidRPr="008970D9">
              <w:rPr>
                <w:rFonts w:ascii="Comic Sans MS" w:hAnsi="Comic Sans MS"/>
                <w:sz w:val="28"/>
                <w:szCs w:val="28"/>
                <w:highlight w:val="red"/>
              </w:rPr>
              <w:t>Emergency Situation</w:t>
            </w:r>
            <w:r>
              <w:rPr>
                <w:rFonts w:ascii="Comic Sans MS" w:hAnsi="Comic Sans MS"/>
                <w:sz w:val="28"/>
                <w:szCs w:val="28"/>
              </w:rPr>
              <w:t xml:space="preserve"> </w:t>
            </w:r>
          </w:p>
        </w:tc>
        <w:tc>
          <w:tcPr>
            <w:tcW w:w="4508" w:type="dxa"/>
          </w:tcPr>
          <w:p w:rsidR="002443A5" w:rsidRDefault="00101EFD">
            <w:pPr>
              <w:rPr>
                <w:rFonts w:ascii="Comic Sans MS" w:hAnsi="Comic Sans MS"/>
                <w:sz w:val="28"/>
                <w:szCs w:val="28"/>
              </w:rPr>
            </w:pPr>
            <w:r w:rsidRPr="008970D9">
              <w:rPr>
                <w:rFonts w:ascii="Comic Sans MS" w:hAnsi="Comic Sans MS"/>
                <w:sz w:val="28"/>
                <w:szCs w:val="28"/>
                <w:highlight w:val="green"/>
              </w:rPr>
              <w:t>Your actions in the emergency</w:t>
            </w:r>
            <w:r>
              <w:rPr>
                <w:rFonts w:ascii="Comic Sans MS" w:hAnsi="Comic Sans MS"/>
                <w:sz w:val="28"/>
                <w:szCs w:val="28"/>
              </w:rPr>
              <w:t xml:space="preserve"> </w:t>
            </w:r>
          </w:p>
        </w:tc>
      </w:tr>
      <w:tr w:rsidR="002443A5" w:rsidTr="002443A5">
        <w:tc>
          <w:tcPr>
            <w:tcW w:w="4508" w:type="dxa"/>
          </w:tcPr>
          <w:p w:rsidR="002443A5" w:rsidRDefault="008970D9">
            <w:pPr>
              <w:rPr>
                <w:rFonts w:ascii="Comic Sans MS" w:hAnsi="Comic Sans MS"/>
                <w:sz w:val="28"/>
                <w:szCs w:val="28"/>
              </w:rPr>
            </w:pPr>
            <w:r>
              <w:rPr>
                <w:rFonts w:ascii="Comic Sans MS" w:hAnsi="Comic Sans MS"/>
                <w:sz w:val="28"/>
                <w:szCs w:val="28"/>
              </w:rPr>
              <w:t>1)</w:t>
            </w:r>
          </w:p>
        </w:tc>
        <w:tc>
          <w:tcPr>
            <w:tcW w:w="4508" w:type="dxa"/>
          </w:tcPr>
          <w:p w:rsidR="002443A5" w:rsidRDefault="008970D9">
            <w:pPr>
              <w:rPr>
                <w:rFonts w:ascii="Comic Sans MS" w:hAnsi="Comic Sans MS"/>
                <w:sz w:val="28"/>
                <w:szCs w:val="28"/>
              </w:rPr>
            </w:pPr>
            <w:r>
              <w:rPr>
                <w:rFonts w:ascii="Comic Sans MS" w:hAnsi="Comic Sans MS"/>
                <w:sz w:val="28"/>
                <w:szCs w:val="28"/>
              </w:rPr>
              <w:t>1)</w:t>
            </w:r>
          </w:p>
        </w:tc>
      </w:tr>
      <w:tr w:rsidR="002443A5" w:rsidTr="002443A5">
        <w:tc>
          <w:tcPr>
            <w:tcW w:w="4508" w:type="dxa"/>
          </w:tcPr>
          <w:p w:rsidR="002443A5" w:rsidRDefault="008970D9">
            <w:pPr>
              <w:rPr>
                <w:rFonts w:ascii="Comic Sans MS" w:hAnsi="Comic Sans MS"/>
                <w:sz w:val="28"/>
                <w:szCs w:val="28"/>
              </w:rPr>
            </w:pPr>
            <w:r>
              <w:rPr>
                <w:rFonts w:ascii="Comic Sans MS" w:hAnsi="Comic Sans MS"/>
                <w:sz w:val="28"/>
                <w:szCs w:val="28"/>
              </w:rPr>
              <w:t>2)</w:t>
            </w:r>
          </w:p>
        </w:tc>
        <w:tc>
          <w:tcPr>
            <w:tcW w:w="4508" w:type="dxa"/>
          </w:tcPr>
          <w:p w:rsidR="002443A5" w:rsidRDefault="008970D9">
            <w:pPr>
              <w:rPr>
                <w:rFonts w:ascii="Comic Sans MS" w:hAnsi="Comic Sans MS"/>
                <w:sz w:val="28"/>
                <w:szCs w:val="28"/>
              </w:rPr>
            </w:pPr>
            <w:r>
              <w:rPr>
                <w:rFonts w:ascii="Comic Sans MS" w:hAnsi="Comic Sans MS"/>
                <w:sz w:val="28"/>
                <w:szCs w:val="28"/>
              </w:rPr>
              <w:t>2)</w:t>
            </w:r>
          </w:p>
        </w:tc>
      </w:tr>
      <w:tr w:rsidR="002443A5" w:rsidTr="002443A5">
        <w:tc>
          <w:tcPr>
            <w:tcW w:w="4508" w:type="dxa"/>
          </w:tcPr>
          <w:p w:rsidR="002443A5" w:rsidRDefault="008970D9">
            <w:pPr>
              <w:rPr>
                <w:rFonts w:ascii="Comic Sans MS" w:hAnsi="Comic Sans MS"/>
                <w:sz w:val="28"/>
                <w:szCs w:val="28"/>
              </w:rPr>
            </w:pPr>
            <w:r>
              <w:rPr>
                <w:rFonts w:ascii="Comic Sans MS" w:hAnsi="Comic Sans MS"/>
                <w:sz w:val="28"/>
                <w:szCs w:val="28"/>
              </w:rPr>
              <w:t>3)</w:t>
            </w:r>
          </w:p>
        </w:tc>
        <w:tc>
          <w:tcPr>
            <w:tcW w:w="4508" w:type="dxa"/>
          </w:tcPr>
          <w:p w:rsidR="002443A5" w:rsidRDefault="008970D9">
            <w:pPr>
              <w:rPr>
                <w:rFonts w:ascii="Comic Sans MS" w:hAnsi="Comic Sans MS"/>
                <w:sz w:val="28"/>
                <w:szCs w:val="28"/>
              </w:rPr>
            </w:pPr>
            <w:r>
              <w:rPr>
                <w:rFonts w:ascii="Comic Sans MS" w:hAnsi="Comic Sans MS"/>
                <w:sz w:val="28"/>
                <w:szCs w:val="28"/>
              </w:rPr>
              <w:t>3)</w:t>
            </w:r>
          </w:p>
        </w:tc>
      </w:tr>
    </w:tbl>
    <w:p w:rsidR="002443A5" w:rsidRPr="002443A5" w:rsidRDefault="002443A5">
      <w:pPr>
        <w:rPr>
          <w:rFonts w:ascii="Comic Sans MS" w:hAnsi="Comic Sans MS"/>
          <w:sz w:val="28"/>
          <w:szCs w:val="28"/>
        </w:rPr>
      </w:pPr>
    </w:p>
    <w:sectPr w:rsidR="002443A5" w:rsidRPr="00244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A5"/>
    <w:rsid w:val="00101EFD"/>
    <w:rsid w:val="002443A5"/>
    <w:rsid w:val="008970D9"/>
    <w:rsid w:val="00CA2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2B57"/>
  <w15:chartTrackingRefBased/>
  <w15:docId w15:val="{7946B898-DFFA-43A2-BCA1-F43C6669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Wilson Stuart School</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Fox</dc:creator>
  <cp:keywords/>
  <dc:description/>
  <cp:lastModifiedBy>Angela Fox</cp:lastModifiedBy>
  <cp:revision>1</cp:revision>
  <dcterms:created xsi:type="dcterms:W3CDTF">2021-01-26T12:23:00Z</dcterms:created>
  <dcterms:modified xsi:type="dcterms:W3CDTF">2021-01-26T12:38:00Z</dcterms:modified>
</cp:coreProperties>
</file>